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FD" w:rsidRPr="00A917FD" w:rsidRDefault="00A917FD" w:rsidP="00A917FD">
      <w:pPr>
        <w:spacing w:after="135" w:line="240" w:lineRule="auto"/>
        <w:outlineLvl w:val="0"/>
        <w:rPr>
          <w:rFonts w:ascii="Verdana" w:eastAsia="Times New Roman" w:hAnsi="Verdana" w:cs="Times New Roman"/>
          <w:color w:val="333333"/>
          <w:kern w:val="36"/>
          <w:sz w:val="29"/>
          <w:szCs w:val="29"/>
        </w:rPr>
      </w:pPr>
      <w:r w:rsidRPr="00A917FD">
        <w:rPr>
          <w:rFonts w:ascii="Verdana" w:eastAsia="Times New Roman" w:hAnsi="Verdana" w:cs="Times New Roman"/>
          <w:color w:val="333333"/>
          <w:kern w:val="36"/>
          <w:sz w:val="29"/>
          <w:szCs w:val="29"/>
        </w:rPr>
        <w:t>Intel Social Media Guidelines</w:t>
      </w:r>
    </w:p>
    <w:p w:rsidR="00A917FD" w:rsidRPr="00A917FD" w:rsidRDefault="00A917FD" w:rsidP="00A917FD">
      <w:pPr>
        <w:spacing w:after="180" w:line="240" w:lineRule="auto"/>
        <w:rPr>
          <w:rFonts w:ascii="Verdana" w:eastAsia="Times New Roman" w:hAnsi="Verdana" w:cs="Times New Roman"/>
          <w:color w:val="666666"/>
          <w:sz w:val="17"/>
          <w:szCs w:val="17"/>
        </w:rPr>
      </w:pPr>
      <w:bookmarkStart w:id="0" w:name="top"/>
      <w:bookmarkEnd w:id="0"/>
      <w:r w:rsidRPr="00A917FD">
        <w:rPr>
          <w:rFonts w:ascii="Verdana" w:eastAsia="Times New Roman" w:hAnsi="Verdana" w:cs="Times New Roman"/>
          <w:color w:val="666666"/>
          <w:sz w:val="17"/>
          <w:szCs w:val="17"/>
        </w:rPr>
        <w:t xml:space="preserve">These are the official guidelines for social media at Intel. If you're an Intel employee or contractor creating or contributing to blogs, wikis, social networks, virtual worlds, or any other kind of social media both on and off intel.com—these guidelines are for you. We expect all who participate in social media on behalf of Intel to be trained, to understand and to follow these guidelines. Failure to do so could put your future participation at risk. These guidelines will continually evolve as new technologies and social networking tools emerge—so check back once in </w:t>
      </w:r>
      <w:proofErr w:type="spellStart"/>
      <w:r w:rsidRPr="00A917FD">
        <w:rPr>
          <w:rFonts w:ascii="Verdana" w:eastAsia="Times New Roman" w:hAnsi="Verdana" w:cs="Times New Roman"/>
          <w:color w:val="666666"/>
          <w:sz w:val="17"/>
          <w:szCs w:val="17"/>
        </w:rPr>
        <w:t>awhile</w:t>
      </w:r>
      <w:proofErr w:type="spellEnd"/>
      <w:r w:rsidRPr="00A917FD">
        <w:rPr>
          <w:rFonts w:ascii="Verdana" w:eastAsia="Times New Roman" w:hAnsi="Verdana" w:cs="Times New Roman"/>
          <w:color w:val="666666"/>
          <w:sz w:val="17"/>
          <w:szCs w:val="17"/>
        </w:rPr>
        <w:t xml:space="preserve"> to make sure you're up to date.</w:t>
      </w:r>
    </w:p>
    <w:p w:rsidR="00A917FD" w:rsidRPr="00A917FD" w:rsidRDefault="00A917FD" w:rsidP="00A917FD">
      <w:pPr>
        <w:pBdr>
          <w:bottom w:val="single" w:sz="6" w:space="4" w:color="A6A6A6"/>
        </w:pBdr>
        <w:spacing w:after="0" w:line="240" w:lineRule="auto"/>
        <w:outlineLvl w:val="1"/>
        <w:rPr>
          <w:rFonts w:ascii="Verdana" w:eastAsia="Times New Roman" w:hAnsi="Verdana" w:cs="Times New Roman"/>
          <w:b/>
          <w:bCs/>
          <w:color w:val="333333"/>
          <w:sz w:val="18"/>
          <w:szCs w:val="18"/>
        </w:rPr>
      </w:pPr>
      <w:bookmarkStart w:id="1" w:name="engage"/>
      <w:r w:rsidRPr="00A917FD">
        <w:rPr>
          <w:rFonts w:ascii="Verdana" w:eastAsia="Times New Roman" w:hAnsi="Verdana" w:cs="Times New Roman"/>
          <w:b/>
          <w:bCs/>
          <w:color w:val="0860A8"/>
          <w:sz w:val="18"/>
          <w:szCs w:val="18"/>
        </w:rPr>
        <w:t>When You Engage</w:t>
      </w:r>
      <w:bookmarkEnd w:id="1"/>
    </w:p>
    <w:p w:rsidR="00A917FD" w:rsidRPr="00A917FD" w:rsidRDefault="00A917FD" w:rsidP="00A917FD">
      <w:pPr>
        <w:spacing w:after="180" w:line="240" w:lineRule="auto"/>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Emerging platforms for online collaboration are fundamentally changing the way we work, offering new ways to engage with customers, colleagues, and the world at large. It's a new model for interaction and we believe social computing can help you to build stronger, more successful business relationships. And it's a way for you to take part in global conversations related to the work we are doing at Intel and the things we care about.</w:t>
      </w:r>
    </w:p>
    <w:p w:rsidR="00A917FD" w:rsidRPr="00A917FD" w:rsidRDefault="00A917FD" w:rsidP="00A917FD">
      <w:pPr>
        <w:spacing w:after="180" w:line="240" w:lineRule="auto"/>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If you participate in social media, please follow these guiding principles:</w:t>
      </w:r>
    </w:p>
    <w:p w:rsidR="00A917FD" w:rsidRPr="00A917FD" w:rsidRDefault="00A917FD" w:rsidP="00A917FD">
      <w:pPr>
        <w:numPr>
          <w:ilvl w:val="0"/>
          <w:numId w:val="1"/>
        </w:numPr>
        <w:tabs>
          <w:tab w:val="clear" w:pos="720"/>
          <w:tab w:val="num" w:pos="1080"/>
        </w:tabs>
        <w:spacing w:after="0" w:line="240" w:lineRule="auto"/>
        <w:ind w:left="360"/>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Stick to your area of expertise and provide unique, individual perspectives on what's going on at Intel and in the world.</w:t>
      </w:r>
    </w:p>
    <w:p w:rsidR="00A917FD" w:rsidRPr="00A917FD" w:rsidRDefault="00A917FD" w:rsidP="00A917FD">
      <w:pPr>
        <w:numPr>
          <w:ilvl w:val="0"/>
          <w:numId w:val="1"/>
        </w:numPr>
        <w:spacing w:after="0" w:line="240" w:lineRule="auto"/>
        <w:ind w:left="360"/>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Post meaningful, respectful comments—in other words, no spam and no remarks that are off-topic or offensive.</w:t>
      </w:r>
    </w:p>
    <w:p w:rsidR="00A917FD" w:rsidRPr="00A917FD" w:rsidRDefault="00A917FD" w:rsidP="00A917FD">
      <w:pPr>
        <w:numPr>
          <w:ilvl w:val="0"/>
          <w:numId w:val="1"/>
        </w:numPr>
        <w:spacing w:after="0" w:line="240" w:lineRule="auto"/>
        <w:ind w:left="360"/>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Always pause and think before posting. That said, reply to comments in a timely manner, when a response is appropriate.</w:t>
      </w:r>
    </w:p>
    <w:p w:rsidR="00A917FD" w:rsidRPr="00A917FD" w:rsidRDefault="00A917FD" w:rsidP="00A917FD">
      <w:pPr>
        <w:numPr>
          <w:ilvl w:val="0"/>
          <w:numId w:val="1"/>
        </w:numPr>
        <w:spacing w:after="0" w:line="240" w:lineRule="auto"/>
        <w:ind w:left="360"/>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Respect proprietary information and content, and confidentiality.</w:t>
      </w:r>
    </w:p>
    <w:p w:rsidR="00A917FD" w:rsidRPr="00A917FD" w:rsidRDefault="00A917FD" w:rsidP="00A917FD">
      <w:pPr>
        <w:numPr>
          <w:ilvl w:val="0"/>
          <w:numId w:val="1"/>
        </w:numPr>
        <w:spacing w:after="0" w:line="240" w:lineRule="auto"/>
        <w:ind w:left="360"/>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When disagreeing with others' opinions, keep it appropriate and polite.</w:t>
      </w:r>
    </w:p>
    <w:p w:rsidR="00A917FD" w:rsidRPr="00A917FD" w:rsidRDefault="00A917FD" w:rsidP="00A917FD">
      <w:pPr>
        <w:numPr>
          <w:ilvl w:val="0"/>
          <w:numId w:val="1"/>
        </w:numPr>
        <w:spacing w:after="0" w:line="240" w:lineRule="auto"/>
        <w:ind w:left="360"/>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Know and follow the </w:t>
      </w:r>
      <w:hyperlink r:id="rId6" w:history="1">
        <w:r w:rsidRPr="00A917FD">
          <w:rPr>
            <w:rFonts w:ascii="Verdana" w:eastAsia="Times New Roman" w:hAnsi="Verdana" w:cs="Times New Roman"/>
            <w:color w:val="0860A8"/>
            <w:sz w:val="17"/>
            <w:szCs w:val="17"/>
            <w:u w:val="single"/>
          </w:rPr>
          <w:t>Intel Code of Conduct</w:t>
        </w:r>
      </w:hyperlink>
      <w:r w:rsidRPr="00A917FD">
        <w:rPr>
          <w:rFonts w:ascii="Verdana" w:eastAsia="Times New Roman" w:hAnsi="Verdana" w:cs="Times New Roman"/>
          <w:color w:val="666666"/>
          <w:sz w:val="17"/>
          <w:szCs w:val="17"/>
        </w:rPr>
        <w:t> and the </w:t>
      </w:r>
      <w:hyperlink r:id="rId7" w:history="1">
        <w:r w:rsidRPr="00A917FD">
          <w:rPr>
            <w:rFonts w:ascii="Verdana" w:eastAsia="Times New Roman" w:hAnsi="Verdana" w:cs="Times New Roman"/>
            <w:color w:val="0860A8"/>
            <w:sz w:val="17"/>
            <w:szCs w:val="17"/>
            <w:u w:val="single"/>
          </w:rPr>
          <w:t>Intel Privacy Policy</w:t>
        </w:r>
      </w:hyperlink>
    </w:p>
    <w:p w:rsidR="00A917FD" w:rsidRDefault="00A917FD" w:rsidP="00A917FD">
      <w:pPr>
        <w:spacing w:after="0" w:line="240" w:lineRule="auto"/>
        <w:ind w:left="360"/>
        <w:rPr>
          <w:rFonts w:ascii="Verdana" w:eastAsia="Times New Roman" w:hAnsi="Verdana" w:cs="Times New Roman"/>
          <w:color w:val="666666"/>
          <w:sz w:val="17"/>
          <w:szCs w:val="17"/>
        </w:rPr>
      </w:pPr>
      <w:hyperlink r:id="rId8" w:anchor="top" w:history="1">
        <w:proofErr w:type="gramStart"/>
        <w:r w:rsidRPr="00A917FD">
          <w:rPr>
            <w:rFonts w:ascii="Verdana" w:eastAsia="Times New Roman" w:hAnsi="Verdana" w:cs="Times New Roman"/>
            <w:color w:val="0860A8"/>
            <w:sz w:val="17"/>
            <w:szCs w:val="17"/>
            <w:u w:val="single"/>
          </w:rPr>
          <w:t>back</w:t>
        </w:r>
        <w:proofErr w:type="gramEnd"/>
        <w:r w:rsidRPr="00A917FD">
          <w:rPr>
            <w:rFonts w:ascii="Verdana" w:eastAsia="Times New Roman" w:hAnsi="Verdana" w:cs="Times New Roman"/>
            <w:color w:val="0860A8"/>
            <w:sz w:val="17"/>
            <w:szCs w:val="17"/>
            <w:u w:val="single"/>
          </w:rPr>
          <w:t xml:space="preserve"> to top</w:t>
        </w:r>
      </w:hyperlink>
    </w:p>
    <w:p w:rsidR="00A917FD" w:rsidRPr="00A917FD" w:rsidRDefault="00A917FD" w:rsidP="00A917FD">
      <w:pPr>
        <w:spacing w:after="0" w:line="240" w:lineRule="auto"/>
        <w:ind w:left="360"/>
        <w:rPr>
          <w:rFonts w:ascii="Verdana" w:eastAsia="Times New Roman" w:hAnsi="Verdana" w:cs="Times New Roman"/>
          <w:color w:val="666666"/>
          <w:sz w:val="17"/>
          <w:szCs w:val="17"/>
        </w:rPr>
      </w:pPr>
    </w:p>
    <w:p w:rsidR="00A917FD" w:rsidRPr="00A917FD" w:rsidRDefault="00A917FD" w:rsidP="00A917FD">
      <w:pPr>
        <w:pBdr>
          <w:bottom w:val="single" w:sz="6" w:space="4" w:color="A6A6A6"/>
        </w:pBdr>
        <w:spacing w:before="120" w:after="120" w:line="240" w:lineRule="auto"/>
        <w:outlineLvl w:val="1"/>
        <w:rPr>
          <w:rFonts w:ascii="Verdana" w:eastAsia="Times New Roman" w:hAnsi="Verdana" w:cs="Times New Roman"/>
          <w:b/>
          <w:bCs/>
          <w:color w:val="333333"/>
          <w:sz w:val="18"/>
          <w:szCs w:val="18"/>
        </w:rPr>
      </w:pPr>
      <w:bookmarkStart w:id="2" w:name="rules"/>
      <w:r w:rsidRPr="00A917FD">
        <w:rPr>
          <w:rFonts w:ascii="Verdana" w:eastAsia="Times New Roman" w:hAnsi="Verdana" w:cs="Times New Roman"/>
          <w:b/>
          <w:bCs/>
          <w:color w:val="0860A8"/>
          <w:sz w:val="18"/>
          <w:szCs w:val="18"/>
        </w:rPr>
        <w:t>Rules of Engagement</w:t>
      </w:r>
      <w:bookmarkEnd w:id="2"/>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Be transparent</w:t>
      </w:r>
      <w:r w:rsidRPr="00A917FD">
        <w:rPr>
          <w:rFonts w:ascii="Verdana" w:eastAsia="Times New Roman" w:hAnsi="Verdana" w:cs="Times New Roman"/>
          <w:color w:val="666666"/>
          <w:sz w:val="17"/>
          <w:szCs w:val="17"/>
        </w:rPr>
        <w:t>. Your honesty—or dishonesty—will be quickly noticed in the social media environment. If you are blogging about your work at Intel, use your real name, identify that you work for Intel, and be clear about your role. If you have a vested interest in something you are discussing</w:t>
      </w:r>
      <w:proofErr w:type="gramStart"/>
      <w:r w:rsidRPr="00A917FD">
        <w:rPr>
          <w:rFonts w:ascii="Verdana" w:eastAsia="Times New Roman" w:hAnsi="Verdana" w:cs="Times New Roman"/>
          <w:color w:val="666666"/>
          <w:sz w:val="17"/>
          <w:szCs w:val="17"/>
        </w:rPr>
        <w:t>,</w:t>
      </w:r>
      <w:proofErr w:type="gramEnd"/>
      <w:r w:rsidRPr="00A917FD">
        <w:rPr>
          <w:rFonts w:ascii="Verdana" w:eastAsia="Times New Roman" w:hAnsi="Verdana" w:cs="Times New Roman"/>
          <w:color w:val="666666"/>
          <w:sz w:val="17"/>
          <w:szCs w:val="17"/>
        </w:rPr>
        <w:t xml:space="preserve"> be the first to point it out. Transparency is about your identity and relationship to Intel. You still need to keep confidentiality around proprietary information and content.</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Be judicious</w:t>
      </w:r>
      <w:r w:rsidRPr="00A917FD">
        <w:rPr>
          <w:rFonts w:ascii="Verdana" w:eastAsia="Times New Roman" w:hAnsi="Verdana" w:cs="Times New Roman"/>
          <w:color w:val="666666"/>
          <w:sz w:val="17"/>
          <w:szCs w:val="17"/>
        </w:rPr>
        <w:t>. Make sure your efforts to be transparent don't violate Intel's privacy, confidentiality, and legal guidelines for external commercial speech. Ask permission to publish or report on conversations that are meant to be private or internal to Intel. All statements must be true and not misleading and all claims must be substantiated and approved. Product benchmarks must be approved for external posting by the appropriate product benchmarking team. Please never comment on anything related to legal matters, litigation, or any parties we are in litigation with without the appropriate approval. If you want to write about the competition, make sure you know what you are talking about and that you have the appropriate permission. Also be smart about protecting yourself, your privacy, and Intel Confidential information. What you publish is widely accessible and will be around for a long time, so consider the content carefully.</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Write what you know</w:t>
      </w:r>
      <w:r w:rsidRPr="00A917FD">
        <w:rPr>
          <w:rFonts w:ascii="Verdana" w:eastAsia="Times New Roman" w:hAnsi="Verdana" w:cs="Times New Roman"/>
          <w:color w:val="666666"/>
          <w:sz w:val="17"/>
          <w:szCs w:val="17"/>
        </w:rPr>
        <w:t>. Make sure you write and post about your areas of expertise, especially as related to Intel and our technology. If you are writing about a topic that Intel is involved with but you are not the Intel expert on the topic, you should make this clear to your readers. And write in the first person. If you publish to a website outside Intel, please use a disclaimer something like this: "The postings on this site are my own and don't necessarily represent Intel's positions, strategies, or opinions." Also, please respect brand, trademark, copyright, fair use, trade secrets (including our processes and methodologies), confidentiality, and financial disclosure laws. If you have any questions about these, see your Intel legal representative. Remember, you may be personally responsible for your content.</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Perception is reality</w:t>
      </w:r>
      <w:r w:rsidRPr="00A917FD">
        <w:rPr>
          <w:rFonts w:ascii="Verdana" w:eastAsia="Times New Roman" w:hAnsi="Verdana" w:cs="Times New Roman"/>
          <w:color w:val="666666"/>
          <w:sz w:val="17"/>
          <w:szCs w:val="17"/>
        </w:rPr>
        <w:t>. In online social networks, the lines between public and private, personal and professional are blurred. Just by identifying yourself as an Intel employee, you are creating perceptions about your expertise and about Intel by our shareholders, customers, and the general public-and perceptions about you by your colleagues and managers. Do us all proud. Be sure that all content associated with you is consistent with your work and with Intel's values and professional standards.</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lastRenderedPageBreak/>
        <w:t>It's a conversation</w:t>
      </w:r>
      <w:r w:rsidRPr="00A917FD">
        <w:rPr>
          <w:rFonts w:ascii="Verdana" w:eastAsia="Times New Roman" w:hAnsi="Verdana" w:cs="Times New Roman"/>
          <w:color w:val="666666"/>
          <w:sz w:val="17"/>
          <w:szCs w:val="17"/>
        </w:rPr>
        <w:t>. Talk to your readers like you would talk to real people in professional situations. In other words, avoid overly pedantic or "composed" language. Don't be afraid to bring in your own personality and say what's on your mind. Consider content that's open-ended and invites response. Encourage comments. You can also broaden the conversation by citing others who are blogging about the same topic and allowing your content to be shared or syndicated.</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Are you adding value</w:t>
      </w:r>
      <w:r w:rsidRPr="00A917FD">
        <w:rPr>
          <w:rFonts w:ascii="Verdana" w:eastAsia="Times New Roman" w:hAnsi="Verdana" w:cs="Times New Roman"/>
          <w:color w:val="666666"/>
          <w:sz w:val="17"/>
          <w:szCs w:val="17"/>
        </w:rPr>
        <w:t>? There are millions of words out there. The best way to get yours read is to write things that people will value. Social communication from Intel should help our customers, partners, and co-workers. It should be thought-provoking and build a sense of community. If it helps people improve knowledge or skills, build their businesses, do their jobs, solve problems, or understand Intel better—then it's adding value.</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Your Responsibility</w:t>
      </w:r>
      <w:r w:rsidRPr="00A917FD">
        <w:rPr>
          <w:rFonts w:ascii="Verdana" w:eastAsia="Times New Roman" w:hAnsi="Verdana" w:cs="Times New Roman"/>
          <w:color w:val="666666"/>
          <w:sz w:val="17"/>
          <w:szCs w:val="17"/>
        </w:rPr>
        <w:t xml:space="preserve">: What you write is ultimately your responsibility. Participation in social computing on behalf of Intel is not a right but an opportunity, so please treat it seriously and with respect. If you want to participate on behalf of Intel, take the Digital IQ training and contact </w:t>
      </w:r>
      <w:proofErr w:type="spellStart"/>
      <w:r w:rsidRPr="00A917FD">
        <w:rPr>
          <w:rFonts w:ascii="Verdana" w:eastAsia="Times New Roman" w:hAnsi="Verdana" w:cs="Times New Roman"/>
          <w:color w:val="666666"/>
          <w:sz w:val="17"/>
          <w:szCs w:val="17"/>
        </w:rPr>
        <w:t>the</w:t>
      </w:r>
      <w:hyperlink r:id="rId9" w:history="1">
        <w:r w:rsidRPr="00A917FD">
          <w:rPr>
            <w:rFonts w:ascii="Verdana" w:eastAsia="Times New Roman" w:hAnsi="Verdana" w:cs="Times New Roman"/>
            <w:color w:val="0860A8"/>
            <w:sz w:val="17"/>
            <w:szCs w:val="17"/>
            <w:u w:val="single"/>
          </w:rPr>
          <w:t>Social</w:t>
        </w:r>
        <w:proofErr w:type="spellEnd"/>
        <w:r w:rsidRPr="00A917FD">
          <w:rPr>
            <w:rFonts w:ascii="Verdana" w:eastAsia="Times New Roman" w:hAnsi="Verdana" w:cs="Times New Roman"/>
            <w:color w:val="0860A8"/>
            <w:sz w:val="17"/>
            <w:szCs w:val="17"/>
            <w:u w:val="single"/>
          </w:rPr>
          <w:t xml:space="preserve"> Media Center of Excellence</w:t>
        </w:r>
      </w:hyperlink>
      <w:r w:rsidRPr="00A917FD">
        <w:rPr>
          <w:rFonts w:ascii="Verdana" w:eastAsia="Times New Roman" w:hAnsi="Verdana" w:cs="Times New Roman"/>
          <w:color w:val="666666"/>
          <w:sz w:val="17"/>
          <w:szCs w:val="17"/>
        </w:rPr>
        <w:t>. Please know and follow the </w:t>
      </w:r>
      <w:hyperlink r:id="rId10" w:history="1">
        <w:r w:rsidRPr="00A917FD">
          <w:rPr>
            <w:rFonts w:ascii="Verdana" w:eastAsia="Times New Roman" w:hAnsi="Verdana" w:cs="Times New Roman"/>
            <w:color w:val="0860A8"/>
            <w:sz w:val="17"/>
            <w:szCs w:val="17"/>
            <w:u w:val="single"/>
          </w:rPr>
          <w:t>Intel Code of Conduct</w:t>
        </w:r>
      </w:hyperlink>
      <w:r w:rsidRPr="00A917FD">
        <w:rPr>
          <w:rFonts w:ascii="Verdana" w:eastAsia="Times New Roman" w:hAnsi="Verdana" w:cs="Times New Roman"/>
          <w:color w:val="666666"/>
          <w:sz w:val="17"/>
          <w:szCs w:val="17"/>
        </w:rPr>
        <w:t>. Failure to abide by these guidelines and the Intel Code of Conduct could put your participation at risk. Contact </w:t>
      </w:r>
      <w:hyperlink r:id="rId11" w:history="1">
        <w:r w:rsidRPr="00A917FD">
          <w:rPr>
            <w:rFonts w:ascii="Verdana" w:eastAsia="Times New Roman" w:hAnsi="Verdana" w:cs="Times New Roman"/>
            <w:color w:val="0860A8"/>
            <w:sz w:val="17"/>
            <w:szCs w:val="17"/>
            <w:u w:val="single"/>
          </w:rPr>
          <w:t>social.media@intel.com</w:t>
        </w:r>
      </w:hyperlink>
      <w:r w:rsidRPr="00A917FD">
        <w:rPr>
          <w:rFonts w:ascii="Verdana" w:eastAsia="Times New Roman" w:hAnsi="Verdana" w:cs="Times New Roman"/>
          <w:color w:val="666666"/>
          <w:sz w:val="17"/>
          <w:szCs w:val="17"/>
        </w:rPr>
        <w:t> for more information. Please also follow the terms and conditions for any third-party sites.</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Create some excitement</w:t>
      </w:r>
      <w:r w:rsidRPr="00A917FD">
        <w:rPr>
          <w:rFonts w:ascii="Verdana" w:eastAsia="Times New Roman" w:hAnsi="Verdana" w:cs="Times New Roman"/>
          <w:color w:val="666666"/>
          <w:sz w:val="17"/>
          <w:szCs w:val="17"/>
        </w:rPr>
        <w:t>. As a business and as a corporate citizen, Intel is making important contributions to the world, to the future of technology, and to public dialogue on a broad range of issues. Our business activities are increasingly focused on high-value innovation. Let's share with the world the exciting things we're learning and doing—and open up the channels to learn from others.</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Be a Leader</w:t>
      </w:r>
      <w:r w:rsidRPr="00A917FD">
        <w:rPr>
          <w:rFonts w:ascii="Verdana" w:eastAsia="Times New Roman" w:hAnsi="Verdana" w:cs="Times New Roman"/>
          <w:color w:val="666666"/>
          <w:sz w:val="17"/>
          <w:szCs w:val="17"/>
        </w:rPr>
        <w:t>. There can be a fine line between healthy debate and incendiary reaction. Do not denigrate our competitors or Intel. Nor do you need to respond to every criticism or barb. Try to frame what you write to invite differing points of view without inflaming others. Some topics—like politics or religion—slide more easily into sensitive territory. So be careful and considerate. Once the words are out there, you can't really get them back. And once an inflammatory discussion gets going, it's hard to stop.</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Did you screw up</w:t>
      </w:r>
      <w:r w:rsidRPr="00A917FD">
        <w:rPr>
          <w:rFonts w:ascii="Verdana" w:eastAsia="Times New Roman" w:hAnsi="Verdana" w:cs="Times New Roman"/>
          <w:color w:val="666666"/>
          <w:sz w:val="17"/>
          <w:szCs w:val="17"/>
        </w:rPr>
        <w:t>? If you make a mistake, admit it. Be upfront and be quick with your correction. If you're posting to a blog, you may choose to modify an earlier post—just make it clear that you have done so.</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If it gives you pause, pause</w:t>
      </w:r>
      <w:r w:rsidRPr="00A917FD">
        <w:rPr>
          <w:rFonts w:ascii="Verdana" w:eastAsia="Times New Roman" w:hAnsi="Verdana" w:cs="Times New Roman"/>
          <w:color w:val="666666"/>
          <w:sz w:val="17"/>
          <w:szCs w:val="17"/>
        </w:rPr>
        <w:t>. If you're about to publish something that makes you even the slightest bit uncomfortable, don't shrug it off and hit 'send.' Take a minute to review these guidelines and try to figure out what's bothering you, then fix it. If you're still unsure, you might want to discuss it with your manager or legal representative. Ultimately, what you publish is yours—as is the responsibility. So be sure.</w:t>
      </w:r>
    </w:p>
    <w:p w:rsidR="00A917FD" w:rsidRPr="00A917FD" w:rsidRDefault="00A917FD" w:rsidP="00A917FD">
      <w:pPr>
        <w:spacing w:before="120" w:after="120" w:line="240" w:lineRule="auto"/>
        <w:rPr>
          <w:rFonts w:ascii="Verdana" w:eastAsia="Times New Roman" w:hAnsi="Verdana" w:cs="Times New Roman"/>
          <w:color w:val="666666"/>
          <w:sz w:val="17"/>
          <w:szCs w:val="17"/>
        </w:rPr>
      </w:pPr>
      <w:hyperlink r:id="rId12" w:anchor="top" w:history="1">
        <w:proofErr w:type="gramStart"/>
        <w:r w:rsidRPr="00A917FD">
          <w:rPr>
            <w:rFonts w:ascii="Verdana" w:eastAsia="Times New Roman" w:hAnsi="Verdana" w:cs="Times New Roman"/>
            <w:color w:val="0860A8"/>
            <w:sz w:val="17"/>
            <w:szCs w:val="17"/>
            <w:u w:val="single"/>
          </w:rPr>
          <w:t>back</w:t>
        </w:r>
        <w:proofErr w:type="gramEnd"/>
        <w:r w:rsidRPr="00A917FD">
          <w:rPr>
            <w:rFonts w:ascii="Verdana" w:eastAsia="Times New Roman" w:hAnsi="Verdana" w:cs="Times New Roman"/>
            <w:color w:val="0860A8"/>
            <w:sz w:val="17"/>
            <w:szCs w:val="17"/>
            <w:u w:val="single"/>
          </w:rPr>
          <w:t xml:space="preserve"> to top</w:t>
        </w:r>
      </w:hyperlink>
    </w:p>
    <w:p w:rsidR="00A917FD" w:rsidRPr="00A917FD" w:rsidRDefault="00A917FD" w:rsidP="00A917FD">
      <w:pPr>
        <w:pBdr>
          <w:bottom w:val="single" w:sz="6" w:space="4" w:color="A6A6A6"/>
        </w:pBdr>
        <w:spacing w:before="120" w:after="120" w:line="240" w:lineRule="auto"/>
        <w:outlineLvl w:val="1"/>
        <w:rPr>
          <w:rFonts w:ascii="Verdana" w:eastAsia="Times New Roman" w:hAnsi="Verdana" w:cs="Times New Roman"/>
          <w:b/>
          <w:bCs/>
          <w:color w:val="333333"/>
          <w:sz w:val="18"/>
          <w:szCs w:val="18"/>
        </w:rPr>
      </w:pPr>
      <w:bookmarkStart w:id="3" w:name="contractors"/>
      <w:r w:rsidRPr="00A917FD">
        <w:rPr>
          <w:rFonts w:ascii="Verdana" w:eastAsia="Times New Roman" w:hAnsi="Verdana" w:cs="Times New Roman"/>
          <w:b/>
          <w:bCs/>
          <w:color w:val="0860A8"/>
          <w:sz w:val="18"/>
          <w:szCs w:val="18"/>
        </w:rPr>
        <w:t>Contractors &amp; Endorsements</w:t>
      </w:r>
      <w:bookmarkEnd w:id="3"/>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Intel supports transparency. We are committed to ensuring that our social media practitioners (including blogs, Twitter*, forums and any other social media) clearly disclose relationships and endorsements, and that statements about Intel products are truthful and substantiated.</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Please remember that any social media experts contracted, seeded or in any way compensated by Intel must follow the Intel Sponsored, Seeded or Incentivized </w:t>
      </w:r>
      <w:hyperlink r:id="rId13" w:history="1">
        <w:r w:rsidRPr="00A917FD">
          <w:rPr>
            <w:rFonts w:ascii="Verdana" w:eastAsia="Times New Roman" w:hAnsi="Verdana" w:cs="Times New Roman"/>
            <w:color w:val="0860A8"/>
            <w:sz w:val="17"/>
            <w:szCs w:val="17"/>
            <w:u w:val="single"/>
          </w:rPr>
          <w:t>Social Media Practitioner Guidelines</w:t>
        </w:r>
      </w:hyperlink>
      <w:r w:rsidRPr="00A917FD">
        <w:rPr>
          <w:rFonts w:ascii="Verdana" w:eastAsia="Times New Roman" w:hAnsi="Verdana" w:cs="Times New Roman"/>
          <w:color w:val="666666"/>
          <w:sz w:val="17"/>
          <w:szCs w:val="17"/>
        </w:rPr>
        <w:t>. As part of these guidelines, you need to disclose that you have been seeded or otherwise compensated by Intel. Your blog will be monitored for compliance with our guidelines and accurate descriptions of our products and claims.</w:t>
      </w:r>
    </w:p>
    <w:p w:rsidR="00A917FD" w:rsidRPr="00A917FD" w:rsidRDefault="00A917FD" w:rsidP="00A917FD">
      <w:pPr>
        <w:spacing w:before="120" w:after="120" w:line="240" w:lineRule="auto"/>
        <w:rPr>
          <w:rFonts w:ascii="Verdana" w:eastAsia="Times New Roman" w:hAnsi="Verdana" w:cs="Times New Roman"/>
          <w:color w:val="666666"/>
          <w:sz w:val="17"/>
          <w:szCs w:val="17"/>
        </w:rPr>
      </w:pPr>
      <w:hyperlink r:id="rId14" w:anchor="top" w:history="1">
        <w:proofErr w:type="gramStart"/>
        <w:r w:rsidRPr="00A917FD">
          <w:rPr>
            <w:rFonts w:ascii="Verdana" w:eastAsia="Times New Roman" w:hAnsi="Verdana" w:cs="Times New Roman"/>
            <w:color w:val="0860A8"/>
            <w:sz w:val="17"/>
            <w:szCs w:val="17"/>
            <w:u w:val="single"/>
          </w:rPr>
          <w:t>back</w:t>
        </w:r>
        <w:proofErr w:type="gramEnd"/>
        <w:r w:rsidRPr="00A917FD">
          <w:rPr>
            <w:rFonts w:ascii="Verdana" w:eastAsia="Times New Roman" w:hAnsi="Verdana" w:cs="Times New Roman"/>
            <w:color w:val="0860A8"/>
            <w:sz w:val="17"/>
            <w:szCs w:val="17"/>
            <w:u w:val="single"/>
          </w:rPr>
          <w:t xml:space="preserve"> to top</w:t>
        </w:r>
      </w:hyperlink>
    </w:p>
    <w:p w:rsidR="00A917FD" w:rsidRPr="00A917FD" w:rsidRDefault="00A917FD" w:rsidP="00A917FD">
      <w:pPr>
        <w:pBdr>
          <w:bottom w:val="single" w:sz="6" w:space="4" w:color="A6A6A6"/>
        </w:pBdr>
        <w:spacing w:before="120" w:after="120" w:line="240" w:lineRule="auto"/>
        <w:outlineLvl w:val="1"/>
        <w:rPr>
          <w:rFonts w:ascii="Verdana" w:eastAsia="Times New Roman" w:hAnsi="Verdana" w:cs="Times New Roman"/>
          <w:b/>
          <w:bCs/>
          <w:color w:val="333333"/>
          <w:sz w:val="18"/>
          <w:szCs w:val="18"/>
        </w:rPr>
      </w:pPr>
      <w:bookmarkStart w:id="4" w:name="moderation"/>
      <w:r w:rsidRPr="00A917FD">
        <w:rPr>
          <w:rFonts w:ascii="Verdana" w:eastAsia="Times New Roman" w:hAnsi="Verdana" w:cs="Times New Roman"/>
          <w:b/>
          <w:bCs/>
          <w:color w:val="0860A8"/>
          <w:sz w:val="18"/>
          <w:szCs w:val="18"/>
        </w:rPr>
        <w:t>Moderation Guidelines</w:t>
      </w:r>
      <w:bookmarkEnd w:id="4"/>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 xml:space="preserve">Moderation is the act of reviewing and approving content before it's published on the site (This applies to social media content written on behalf of Intel, whether the site is on or off intel.com). Intel does not endorse or take responsibility for content posted by third parties, referred to as user generated content (UGC). This includes text input and uploaded files (video, images, audio, </w:t>
      </w:r>
      <w:proofErr w:type="spellStart"/>
      <w:r w:rsidRPr="00A917FD">
        <w:rPr>
          <w:rFonts w:ascii="Verdana" w:eastAsia="Times New Roman" w:hAnsi="Verdana" w:cs="Times New Roman"/>
          <w:color w:val="666666"/>
          <w:sz w:val="17"/>
          <w:szCs w:val="17"/>
        </w:rPr>
        <w:t>executables</w:t>
      </w:r>
      <w:proofErr w:type="spellEnd"/>
      <w:r w:rsidRPr="00A917FD">
        <w:rPr>
          <w:rFonts w:ascii="Verdana" w:eastAsia="Times New Roman" w:hAnsi="Verdana" w:cs="Times New Roman"/>
          <w:color w:val="666666"/>
          <w:sz w:val="17"/>
          <w:szCs w:val="17"/>
        </w:rPr>
        <w:t xml:space="preserve">, </w:t>
      </w:r>
      <w:proofErr w:type="gramStart"/>
      <w:r w:rsidRPr="00A917FD">
        <w:rPr>
          <w:rFonts w:ascii="Verdana" w:eastAsia="Times New Roman" w:hAnsi="Verdana" w:cs="Times New Roman"/>
          <w:color w:val="666666"/>
          <w:sz w:val="17"/>
          <w:szCs w:val="17"/>
        </w:rPr>
        <w:t>documents</w:t>
      </w:r>
      <w:proofErr w:type="gramEnd"/>
      <w:r w:rsidRPr="00A917FD">
        <w:rPr>
          <w:rFonts w:ascii="Verdana" w:eastAsia="Times New Roman" w:hAnsi="Verdana" w:cs="Times New Roman"/>
          <w:color w:val="666666"/>
          <w:sz w:val="17"/>
          <w:szCs w:val="17"/>
        </w:rPr>
        <w:t>).</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color w:val="666666"/>
          <w:sz w:val="17"/>
          <w:szCs w:val="17"/>
        </w:rPr>
        <w:t>While we strongly encourage user participation, there are some guidelines we ask you to follow to keep it safe for everyone. In addition, Intel has put in place automated controls to combat spam and malicious content. Please note that content originating inside Intel is not moderated. This means we allow our blog authors to post directly without approval, as long as they have taken the required trainings.</w:t>
      </w:r>
    </w:p>
    <w:p w:rsidR="00A917FD" w:rsidRPr="00A917FD" w:rsidRDefault="00A917FD" w:rsidP="00A917FD">
      <w:pPr>
        <w:spacing w:before="120" w:after="120" w:line="240" w:lineRule="auto"/>
        <w:rPr>
          <w:rFonts w:ascii="Verdana" w:eastAsia="Times New Roman" w:hAnsi="Verdana" w:cs="Times New Roman"/>
          <w:color w:val="666666"/>
          <w:sz w:val="17"/>
          <w:szCs w:val="17"/>
        </w:rPr>
      </w:pPr>
      <w:proofErr w:type="gramStart"/>
      <w:r w:rsidRPr="00A917FD">
        <w:rPr>
          <w:rFonts w:ascii="Verdana" w:eastAsia="Times New Roman" w:hAnsi="Verdana" w:cs="Times New Roman"/>
          <w:b/>
          <w:bCs/>
          <w:color w:val="666666"/>
          <w:sz w:val="17"/>
          <w:szCs w:val="17"/>
        </w:rPr>
        <w:lastRenderedPageBreak/>
        <w:t>Pre-moderation</w:t>
      </w:r>
      <w:r w:rsidRPr="00A917FD">
        <w:rPr>
          <w:rFonts w:ascii="Verdana" w:eastAsia="Times New Roman" w:hAnsi="Verdana" w:cs="Times New Roman"/>
          <w:color w:val="666666"/>
          <w:sz w:val="17"/>
          <w:szCs w:val="17"/>
        </w:rPr>
        <w:t>.</w:t>
      </w:r>
      <w:proofErr w:type="gramEnd"/>
      <w:r w:rsidRPr="00A917FD">
        <w:rPr>
          <w:rFonts w:ascii="Verdana" w:eastAsia="Times New Roman" w:hAnsi="Verdana" w:cs="Times New Roman"/>
          <w:color w:val="666666"/>
          <w:sz w:val="17"/>
          <w:szCs w:val="17"/>
        </w:rPr>
        <w:t xml:space="preserve"> Even when a site requires the user to register before posting, simple user name and email entry doesn't really validate the person. So to ensure least risk/most security, we require moderation of all UGC posts before they are published (pre-moderation).</w:t>
      </w:r>
      <w:bookmarkStart w:id="5" w:name="_GoBack"/>
      <w:bookmarkEnd w:id="5"/>
    </w:p>
    <w:p w:rsidR="00A917FD" w:rsidRPr="00A917FD" w:rsidRDefault="00A917FD" w:rsidP="00A917FD">
      <w:pPr>
        <w:spacing w:before="120" w:after="120" w:line="240" w:lineRule="auto"/>
        <w:rPr>
          <w:rFonts w:ascii="Verdana" w:eastAsia="Times New Roman" w:hAnsi="Verdana" w:cs="Times New Roman"/>
          <w:color w:val="666666"/>
          <w:sz w:val="17"/>
          <w:szCs w:val="17"/>
        </w:rPr>
      </w:pPr>
      <w:proofErr w:type="gramStart"/>
      <w:r w:rsidRPr="00A917FD">
        <w:rPr>
          <w:rFonts w:ascii="Verdana" w:eastAsia="Times New Roman" w:hAnsi="Verdana" w:cs="Times New Roman"/>
          <w:b/>
          <w:bCs/>
          <w:color w:val="666666"/>
          <w:sz w:val="17"/>
          <w:szCs w:val="17"/>
        </w:rPr>
        <w:t>Community moderation</w:t>
      </w:r>
      <w:r w:rsidRPr="00A917FD">
        <w:rPr>
          <w:rFonts w:ascii="Verdana" w:eastAsia="Times New Roman" w:hAnsi="Verdana" w:cs="Times New Roman"/>
          <w:color w:val="666666"/>
          <w:sz w:val="17"/>
          <w:szCs w:val="17"/>
        </w:rPr>
        <w:t>.</w:t>
      </w:r>
      <w:proofErr w:type="gramEnd"/>
      <w:r w:rsidRPr="00A917FD">
        <w:rPr>
          <w:rFonts w:ascii="Verdana" w:eastAsia="Times New Roman" w:hAnsi="Verdana" w:cs="Times New Roman"/>
          <w:color w:val="666666"/>
          <w:sz w:val="17"/>
          <w:szCs w:val="17"/>
        </w:rPr>
        <w:t xml:space="preserve"> For established, healthy communities, group moderation by regular users can work well. This will sometimes be allowed to take the place of pre-moderation—it must be applied for and approved.</w:t>
      </w:r>
    </w:p>
    <w:p w:rsidR="00A917FD" w:rsidRPr="00A917FD" w:rsidRDefault="00A917FD" w:rsidP="00A917FD">
      <w:pPr>
        <w:spacing w:before="120" w:after="120" w:line="240" w:lineRule="auto"/>
        <w:rPr>
          <w:rFonts w:ascii="Verdana" w:eastAsia="Times New Roman" w:hAnsi="Verdana" w:cs="Times New Roman"/>
          <w:color w:val="666666"/>
          <w:sz w:val="17"/>
          <w:szCs w:val="17"/>
        </w:rPr>
      </w:pPr>
      <w:proofErr w:type="gramStart"/>
      <w:r w:rsidRPr="00A917FD">
        <w:rPr>
          <w:rFonts w:ascii="Verdana" w:eastAsia="Times New Roman" w:hAnsi="Verdana" w:cs="Times New Roman"/>
          <w:b/>
          <w:bCs/>
          <w:color w:val="666666"/>
          <w:sz w:val="17"/>
          <w:szCs w:val="17"/>
        </w:rPr>
        <w:t>Balanced online dialogue</w:t>
      </w:r>
      <w:r w:rsidRPr="00A917FD">
        <w:rPr>
          <w:rFonts w:ascii="Verdana" w:eastAsia="Times New Roman" w:hAnsi="Verdana" w:cs="Times New Roman"/>
          <w:color w:val="666666"/>
          <w:sz w:val="17"/>
          <w:szCs w:val="17"/>
        </w:rPr>
        <w:t>.</w:t>
      </w:r>
      <w:proofErr w:type="gramEnd"/>
      <w:r w:rsidRPr="00A917FD">
        <w:rPr>
          <w:rFonts w:ascii="Verdana" w:eastAsia="Times New Roman" w:hAnsi="Verdana" w:cs="Times New Roman"/>
          <w:color w:val="666666"/>
          <w:sz w:val="17"/>
          <w:szCs w:val="17"/>
        </w:rPr>
        <w:t xml:space="preserve"> Whether content is pre-moderated or community moderated, follow these three principles: the Good, the Bad, but not the Ugly. If the content is positive or negative and in context to the conversation, then we approve the content, regardless of whether it's favorable or unfavorable to Intel. But if the content is ugly, offensive, denigrating and completely out of context, then we reject the content.</w:t>
      </w:r>
    </w:p>
    <w:p w:rsidR="00A917FD" w:rsidRPr="00A917FD" w:rsidRDefault="00A917FD" w:rsidP="00A917FD">
      <w:pPr>
        <w:spacing w:before="120" w:after="120" w:line="240" w:lineRule="auto"/>
        <w:rPr>
          <w:rFonts w:ascii="Verdana" w:eastAsia="Times New Roman" w:hAnsi="Verdana" w:cs="Times New Roman"/>
          <w:color w:val="666666"/>
          <w:sz w:val="17"/>
          <w:szCs w:val="17"/>
        </w:rPr>
      </w:pPr>
      <w:r w:rsidRPr="00A917FD">
        <w:rPr>
          <w:rFonts w:ascii="Verdana" w:eastAsia="Times New Roman" w:hAnsi="Verdana" w:cs="Times New Roman"/>
          <w:b/>
          <w:bCs/>
          <w:color w:val="666666"/>
          <w:sz w:val="17"/>
          <w:szCs w:val="17"/>
        </w:rPr>
        <w:t>Last updated:</w:t>
      </w:r>
      <w:r w:rsidRPr="00A917FD">
        <w:rPr>
          <w:rFonts w:ascii="Verdana" w:eastAsia="Times New Roman" w:hAnsi="Verdana" w:cs="Times New Roman"/>
          <w:color w:val="666666"/>
          <w:sz w:val="17"/>
          <w:szCs w:val="17"/>
        </w:rPr>
        <w:t> March 2010</w:t>
      </w:r>
    </w:p>
    <w:p w:rsidR="00C47F8F" w:rsidRDefault="00C47F8F"/>
    <w:sectPr w:rsidR="00C47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92CE8"/>
    <w:multiLevelType w:val="multilevel"/>
    <w:tmpl w:val="E7C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FD"/>
    <w:rsid w:val="00015F5A"/>
    <w:rsid w:val="003F144E"/>
    <w:rsid w:val="00A917FD"/>
    <w:rsid w:val="00C4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1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17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1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7FD"/>
  </w:style>
  <w:style w:type="character" w:customStyle="1" w:styleId="rolloverlink">
    <w:name w:val="rolloverlink"/>
    <w:basedOn w:val="DefaultParagraphFont"/>
    <w:rsid w:val="00A917FD"/>
  </w:style>
  <w:style w:type="character" w:styleId="Hyperlink">
    <w:name w:val="Hyperlink"/>
    <w:basedOn w:val="DefaultParagraphFont"/>
    <w:uiPriority w:val="99"/>
    <w:semiHidden/>
    <w:unhideWhenUsed/>
    <w:rsid w:val="00A917FD"/>
    <w:rPr>
      <w:color w:val="0000FF"/>
      <w:u w:val="single"/>
    </w:rPr>
  </w:style>
  <w:style w:type="character" w:customStyle="1" w:styleId="backtotop">
    <w:name w:val="backtotop"/>
    <w:basedOn w:val="DefaultParagraphFont"/>
    <w:rsid w:val="00A917FD"/>
  </w:style>
  <w:style w:type="character" w:styleId="Strong">
    <w:name w:val="Strong"/>
    <w:basedOn w:val="DefaultParagraphFont"/>
    <w:uiPriority w:val="22"/>
    <w:qFormat/>
    <w:rsid w:val="00A917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1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17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1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7FD"/>
  </w:style>
  <w:style w:type="character" w:customStyle="1" w:styleId="rolloverlink">
    <w:name w:val="rolloverlink"/>
    <w:basedOn w:val="DefaultParagraphFont"/>
    <w:rsid w:val="00A917FD"/>
  </w:style>
  <w:style w:type="character" w:styleId="Hyperlink">
    <w:name w:val="Hyperlink"/>
    <w:basedOn w:val="DefaultParagraphFont"/>
    <w:uiPriority w:val="99"/>
    <w:semiHidden/>
    <w:unhideWhenUsed/>
    <w:rsid w:val="00A917FD"/>
    <w:rPr>
      <w:color w:val="0000FF"/>
      <w:u w:val="single"/>
    </w:rPr>
  </w:style>
  <w:style w:type="character" w:customStyle="1" w:styleId="backtotop">
    <w:name w:val="backtotop"/>
    <w:basedOn w:val="DefaultParagraphFont"/>
    <w:rsid w:val="00A917FD"/>
  </w:style>
  <w:style w:type="character" w:styleId="Strong">
    <w:name w:val="Strong"/>
    <w:basedOn w:val="DefaultParagraphFont"/>
    <w:uiPriority w:val="22"/>
    <w:qFormat/>
    <w:rsid w:val="00A91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9197">
      <w:bodyDiv w:val="1"/>
      <w:marLeft w:val="0"/>
      <w:marRight w:val="0"/>
      <w:marTop w:val="0"/>
      <w:marBottom w:val="0"/>
      <w:divBdr>
        <w:top w:val="none" w:sz="0" w:space="0" w:color="auto"/>
        <w:left w:val="none" w:sz="0" w:space="0" w:color="auto"/>
        <w:bottom w:val="none" w:sz="0" w:space="0" w:color="auto"/>
        <w:right w:val="none" w:sz="0" w:space="0" w:color="auto"/>
      </w:divBdr>
      <w:divsChild>
        <w:div w:id="9117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com/sites/sitewide/en_US/social-media.htm" TargetMode="External"/><Relationship Id="rId13" Type="http://schemas.openxmlformats.org/officeDocument/2006/relationships/hyperlink" Target="http://www.intel.com/sites/sitewide/en_US/social-media-practitioner.htm" TargetMode="External"/><Relationship Id="rId3" Type="http://schemas.microsoft.com/office/2007/relationships/stylesWithEffects" Target="stylesWithEffects.xml"/><Relationship Id="rId7" Type="http://schemas.openxmlformats.org/officeDocument/2006/relationships/hyperlink" Target="http://www.intel.com/sites/sitewide/en_US/privacy/privacy.htm" TargetMode="External"/><Relationship Id="rId12" Type="http://schemas.openxmlformats.org/officeDocument/2006/relationships/hyperlink" Target="http://www.intel.com/sites/sitewide/en_US/social-medi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el.com/intel/finance/docs/code-of-conduct.pdf" TargetMode="External"/><Relationship Id="rId11" Type="http://schemas.openxmlformats.org/officeDocument/2006/relationships/hyperlink" Target="mailto:social.media@int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l.com/intel/finance/docs/code-of-conduct.pdf" TargetMode="External"/><Relationship Id="rId4" Type="http://schemas.openxmlformats.org/officeDocument/2006/relationships/settings" Target="settings.xml"/><Relationship Id="rId9" Type="http://schemas.openxmlformats.org/officeDocument/2006/relationships/hyperlink" Target="mailto:social.media@intel.com" TargetMode="External"/><Relationship Id="rId14" Type="http://schemas.openxmlformats.org/officeDocument/2006/relationships/hyperlink" Target="http://www.intel.com/sites/sitewide/en_US/social-med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Senna</dc:creator>
  <cp:lastModifiedBy>Senna</cp:lastModifiedBy>
  <cp:revision>1</cp:revision>
  <dcterms:created xsi:type="dcterms:W3CDTF">2010-12-20T01:51:00Z</dcterms:created>
  <dcterms:modified xsi:type="dcterms:W3CDTF">2010-12-20T01:52:00Z</dcterms:modified>
</cp:coreProperties>
</file>